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7D3739" w:rsidP="00270F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10.08</w:t>
            </w:r>
            <w:r w:rsidR="00C1572E">
              <w:rPr>
                <w:rFonts w:ascii="Arial Narrow" w:hAnsi="Arial Narrow"/>
                <w:sz w:val="20"/>
                <w:szCs w:val="20"/>
              </w:rPr>
              <w:t>.2017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DFE" w:rsidRPr="00A723EE" w:rsidRDefault="00A27DFE" w:rsidP="00A27DFE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723EE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A27DFE" w:rsidRDefault="00A27DFE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3.1. </w:t>
            </w:r>
            <w:r w:rsidRPr="00411C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74D3">
              <w:rPr>
                <w:rFonts w:ascii="Arial Narrow" w:hAnsi="Arial Narrow"/>
                <w:sz w:val="20"/>
                <w:szCs w:val="20"/>
              </w:rPr>
              <w:t xml:space="preserve"> Проведение аварийно-восстановительных работ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B071F" w:rsidRDefault="00A27DFE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3.2. </w:t>
            </w:r>
            <w:r>
              <w:rPr>
                <w:color w:val="000000"/>
                <w:lang w:bidi="ru-RU"/>
              </w:rPr>
              <w:t xml:space="preserve"> </w:t>
            </w:r>
            <w:r w:rsidR="00DB071F">
              <w:rPr>
                <w:rFonts w:ascii="Arial Narrow" w:hAnsi="Arial Narrow"/>
                <w:sz w:val="20"/>
                <w:szCs w:val="20"/>
              </w:rPr>
              <w:t>ОО</w:t>
            </w:r>
            <w:r w:rsidR="00967C2A">
              <w:rPr>
                <w:rFonts w:ascii="Arial Narrow" w:hAnsi="Arial Narrow"/>
                <w:sz w:val="20"/>
                <w:szCs w:val="20"/>
              </w:rPr>
              <w:t xml:space="preserve">О «Газпром газораспределение </w:t>
            </w:r>
            <w:r w:rsidR="00DB071F">
              <w:rPr>
                <w:rFonts w:ascii="Arial Narrow" w:hAnsi="Arial Narrow"/>
                <w:sz w:val="20"/>
                <w:szCs w:val="20"/>
              </w:rPr>
              <w:t>Дагестан</w:t>
            </w:r>
            <w:r w:rsidR="00967C2A">
              <w:rPr>
                <w:rFonts w:ascii="Arial Narrow" w:hAnsi="Arial Narrow"/>
                <w:sz w:val="20"/>
                <w:szCs w:val="20"/>
              </w:rPr>
              <w:t xml:space="preserve">» </w:t>
            </w:r>
            <w:r w:rsidR="00DB071F">
              <w:rPr>
                <w:rFonts w:ascii="Arial Narrow" w:hAnsi="Arial Narrow"/>
                <w:sz w:val="20"/>
                <w:szCs w:val="20"/>
              </w:rPr>
              <w:t>при эксплуатации наружных газопроводов обеспечить мониторинг грунтовых условий (выявление оползней, обрушения, эрозии грунта и иных явлений, способствующих возникновению селевых потоков)</w:t>
            </w:r>
            <w:r w:rsidR="0024235F">
              <w:rPr>
                <w:rFonts w:ascii="Arial Narrow" w:hAnsi="Arial Narrow"/>
                <w:sz w:val="20"/>
                <w:szCs w:val="20"/>
              </w:rPr>
              <w:t>,</w:t>
            </w:r>
            <w:r w:rsidR="00DB071F">
              <w:rPr>
                <w:rFonts w:ascii="Arial Narrow" w:hAnsi="Arial Narrow"/>
                <w:sz w:val="20"/>
                <w:szCs w:val="20"/>
              </w:rPr>
              <w:t xml:space="preserve"> которые могут повлиять на безопасность эксплуатации наружных газопроводов;</w:t>
            </w:r>
          </w:p>
          <w:p w:rsidR="00DB071F" w:rsidRDefault="00DB071F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3.3.  ООО «Газпром газораспределение Дагестан» рассмотреть возможность снижения давления на стальном газопроводе высокого давления </w:t>
            </w:r>
            <w:r w:rsidRPr="00700C06">
              <w:rPr>
                <w:rFonts w:ascii="Arial Narrow" w:hAnsi="Arial Narrow"/>
                <w:sz w:val="20"/>
                <w:szCs w:val="20"/>
              </w:rPr>
              <w:t xml:space="preserve"> Ǿ 89 мм</w:t>
            </w:r>
            <w:r>
              <w:rPr>
                <w:rFonts w:ascii="Arial Narrow" w:hAnsi="Arial Narrow"/>
                <w:sz w:val="20"/>
                <w:szCs w:val="20"/>
              </w:rPr>
              <w:t xml:space="preserve"> на период эксплуатации по временной схеме, обеспечить ежедневный обход (осмотр);</w:t>
            </w:r>
          </w:p>
          <w:p w:rsidR="00DB071F" w:rsidRDefault="00DB071F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3.4.  ООО «Газпром газораспределение Дагестан» разработать проектную документацию на восстановление участка стального газопровода высокого  давления </w:t>
            </w:r>
            <w:r w:rsidRPr="00700C06">
              <w:rPr>
                <w:rFonts w:ascii="Arial Narrow" w:hAnsi="Arial Narrow"/>
                <w:sz w:val="20"/>
                <w:szCs w:val="20"/>
              </w:rPr>
              <w:t xml:space="preserve"> Ǿ 89 мм</w:t>
            </w:r>
            <w:r>
              <w:rPr>
                <w:rFonts w:ascii="Arial Narrow" w:hAnsi="Arial Narrow"/>
                <w:sz w:val="20"/>
                <w:szCs w:val="20"/>
              </w:rPr>
              <w:t xml:space="preserve"> с учетом проведенного мониторинга грунтовых условий, которые могут повлиять на безопасность эксплуатации наружных газопроводов;</w:t>
            </w:r>
          </w:p>
          <w:p w:rsidR="002F75C5" w:rsidRDefault="00DB071F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3.5.  ООО «Газпром газораспределение Дагестан» рассмотреть результаты аварии со всеми техническими службами, участками.</w:t>
            </w:r>
          </w:p>
          <w:p w:rsidR="002F75C5" w:rsidRPr="00A723EE" w:rsidRDefault="002F75C5" w:rsidP="002F75C5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1B1684" w:rsidRDefault="001B1684" w:rsidP="00D503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EF362D" w:rsidRDefault="00EB1951" w:rsidP="00700249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Необходимо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 xml:space="preserve">своевременно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пров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одить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мониторинг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технического состояния сооружений на сетях газораспределения,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выяв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лять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проблемные участки газораспределительных сетей, прин</w:t>
            </w:r>
            <w:r w:rsidR="0024235F">
              <w:rPr>
                <w:rFonts w:ascii="Arial Narrow" w:hAnsi="Arial Narrow"/>
                <w:color w:val="000000"/>
                <w:sz w:val="20"/>
                <w:szCs w:val="20"/>
              </w:rPr>
              <w:t>има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ть меры по недопущению аварийных ситуаций на газораспределительных сетях.</w:t>
            </w:r>
          </w:p>
          <w:p w:rsidR="0024235F" w:rsidRDefault="0024235F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  <w:p w:rsidR="00700249" w:rsidRPr="003B6D52" w:rsidRDefault="00EF362D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2136255" cy="3061172"/>
                  <wp:effectExtent l="0" t="5080" r="0" b="0"/>
                  <wp:docPr id="1" name="Рисунок 1" descr="C:\Users\TB08C~1.CHE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B08C~1.CHE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" t="3767" r="9702" b="565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40579" cy="306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C69" w:rsidRDefault="00A87C69" w:rsidP="00A87C69">
            <w:pPr>
              <w:jc w:val="center"/>
              <w:rPr>
                <w:sz w:val="2"/>
                <w:szCs w:val="2"/>
              </w:rPr>
            </w:pPr>
          </w:p>
          <w:p w:rsidR="00A87C69" w:rsidRDefault="00A87C69" w:rsidP="00A87C69">
            <w:pPr>
              <w:jc w:val="center"/>
              <w:rPr>
                <w:sz w:val="2"/>
                <w:szCs w:val="2"/>
              </w:rPr>
            </w:pPr>
          </w:p>
          <w:p w:rsidR="002C76BD" w:rsidRDefault="002C76BD" w:rsidP="002C76BD">
            <w:pPr>
              <w:jc w:val="center"/>
              <w:rPr>
                <w:sz w:val="2"/>
                <w:szCs w:val="2"/>
              </w:rPr>
            </w:pPr>
          </w:p>
          <w:p w:rsidR="002A0C9F" w:rsidRDefault="00EF362D" w:rsidP="00D503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1981023" cy="3044138"/>
                  <wp:effectExtent l="1905" t="0" r="2540" b="2540"/>
                  <wp:docPr id="5" name="Рисунок 5" descr="C:\Users\TB08C~1.CHE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B08C~1.CHE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38" t="7614" r="15474" b="869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87657" cy="305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235F" w:rsidRPr="0024235F" w:rsidRDefault="0024235F" w:rsidP="00D50384">
            <w:pPr>
              <w:jc w:val="both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7D3739" w:rsidP="007D37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ОО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О «Газпром газораспределение </w:t>
            </w:r>
            <w:r>
              <w:rPr>
                <w:rFonts w:ascii="Arial Narrow" w:hAnsi="Arial Narrow"/>
                <w:sz w:val="20"/>
                <w:szCs w:val="20"/>
              </w:rPr>
              <w:t>Дагестан</w:t>
            </w:r>
            <w:r w:rsidR="00C1572E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270F82" w:rsidP="00A53E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A53E31" w:rsidRPr="00A53E31">
              <w:rPr>
                <w:rFonts w:ascii="Arial Narrow" w:hAnsi="Arial Narrow"/>
                <w:sz w:val="20"/>
                <w:szCs w:val="20"/>
              </w:rPr>
              <w:t>АО «Газпром»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A067BD" w:rsidP="00F646BE">
            <w:pPr>
              <w:ind w:left="-3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Надземный</w:t>
            </w:r>
            <w:r w:rsidR="00F646BE">
              <w:rPr>
                <w:rFonts w:ascii="Arial Narrow" w:hAnsi="Arial Narrow"/>
                <w:sz w:val="20"/>
                <w:szCs w:val="20"/>
              </w:rPr>
              <w:t xml:space="preserve"> стальной</w:t>
            </w:r>
            <w:r>
              <w:rPr>
                <w:rFonts w:ascii="Arial Narrow" w:hAnsi="Arial Narrow"/>
                <w:sz w:val="20"/>
                <w:szCs w:val="20"/>
              </w:rPr>
              <w:t xml:space="preserve"> газопровод высокого давления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  <w:r w:rsidRPr="00A067B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категории </w:t>
            </w:r>
            <w:r w:rsidR="00F646BE">
              <w:rPr>
                <w:rFonts w:ascii="Arial Narrow" w:hAnsi="Arial Narrow"/>
                <w:sz w:val="20"/>
                <w:szCs w:val="20"/>
              </w:rPr>
              <w:t>(до 0,6 МПа) д</w:t>
            </w:r>
            <w:r>
              <w:rPr>
                <w:rFonts w:ascii="Arial Narrow" w:hAnsi="Arial Narrow"/>
                <w:sz w:val="20"/>
                <w:szCs w:val="20"/>
              </w:rPr>
              <w:t>иаметром 89 мм</w:t>
            </w:r>
            <w:r w:rsidR="0024235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572E">
              <w:rPr>
                <w:rFonts w:ascii="Arial Narrow" w:hAnsi="Arial Narrow"/>
                <w:sz w:val="20"/>
                <w:szCs w:val="20"/>
              </w:rPr>
              <w:t>расположенн</w:t>
            </w:r>
            <w:r w:rsidR="007D3739">
              <w:rPr>
                <w:rFonts w:ascii="Arial Narrow" w:hAnsi="Arial Narrow"/>
                <w:sz w:val="20"/>
                <w:szCs w:val="20"/>
              </w:rPr>
              <w:t>ый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7D3739">
              <w:rPr>
                <w:rFonts w:ascii="Arial Narrow" w:hAnsi="Arial Narrow"/>
                <w:sz w:val="20"/>
                <w:szCs w:val="20"/>
              </w:rPr>
              <w:t>в</w:t>
            </w:r>
            <w:proofErr w:type="gramEnd"/>
            <w:r w:rsidR="007D3739">
              <w:rPr>
                <w:rFonts w:ascii="Arial Narrow" w:hAnsi="Arial Narrow"/>
                <w:sz w:val="20"/>
                <w:szCs w:val="20"/>
              </w:rPr>
              <w:t xml:space="preserve"> с. </w:t>
            </w:r>
            <w:proofErr w:type="spellStart"/>
            <w:r w:rsidR="007D3739">
              <w:rPr>
                <w:rFonts w:ascii="Arial Narrow" w:hAnsi="Arial Narrow"/>
                <w:sz w:val="20"/>
                <w:szCs w:val="20"/>
              </w:rPr>
              <w:t>Доргели</w:t>
            </w:r>
            <w:proofErr w:type="spellEnd"/>
            <w:r w:rsidR="007D373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7D3739">
              <w:rPr>
                <w:rFonts w:ascii="Arial Narrow" w:hAnsi="Arial Narrow"/>
                <w:sz w:val="20"/>
                <w:szCs w:val="20"/>
              </w:rPr>
              <w:t>Карабудахкентского</w:t>
            </w:r>
            <w:proofErr w:type="spellEnd"/>
            <w:r w:rsidR="007D373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7D3739">
              <w:rPr>
                <w:rFonts w:ascii="Arial Narrow" w:hAnsi="Arial Narrow"/>
                <w:sz w:val="20"/>
                <w:szCs w:val="20"/>
              </w:rPr>
              <w:t>района</w:t>
            </w:r>
            <w:proofErr w:type="gramEnd"/>
            <w:r w:rsidR="007D3739">
              <w:rPr>
                <w:rFonts w:ascii="Arial Narrow" w:hAnsi="Arial Narrow"/>
                <w:sz w:val="20"/>
                <w:szCs w:val="20"/>
              </w:rPr>
              <w:t>, Республики Дагестан проход через речку «</w:t>
            </w:r>
            <w:proofErr w:type="spellStart"/>
            <w:r w:rsidR="007D3739">
              <w:rPr>
                <w:rFonts w:ascii="Arial Narrow" w:hAnsi="Arial Narrow"/>
                <w:sz w:val="20"/>
                <w:szCs w:val="20"/>
              </w:rPr>
              <w:t>Параул-Озень</w:t>
            </w:r>
            <w:proofErr w:type="spellEnd"/>
            <w:r w:rsidR="007D3739">
              <w:rPr>
                <w:rFonts w:ascii="Arial Narrow" w:hAnsi="Arial Narrow"/>
                <w:sz w:val="20"/>
                <w:szCs w:val="20"/>
              </w:rPr>
              <w:t xml:space="preserve">» 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7D3739" w:rsidP="00A53E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Повреждение, разрушение ТУ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D6" w:rsidRDefault="00964BD6" w:rsidP="00D50384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E2BF8" w:rsidRPr="00A723EE" w:rsidRDefault="0005133E" w:rsidP="00411C6D">
            <w:pPr>
              <w:tabs>
                <w:tab w:val="center" w:pos="2381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4E2BF8" w:rsidRPr="00A723E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AC7285" w:rsidRPr="00411C6D" w:rsidRDefault="00411C6D" w:rsidP="00C157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700C06">
              <w:rPr>
                <w:rFonts w:ascii="Arial Narrow" w:hAnsi="Arial Narrow"/>
                <w:sz w:val="20"/>
                <w:szCs w:val="20"/>
              </w:rPr>
              <w:t xml:space="preserve">В результате 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>ливневых дождей и сх</w:t>
            </w:r>
            <w:r w:rsidR="00642D99" w:rsidRPr="00700C06">
              <w:rPr>
                <w:rFonts w:ascii="Arial Narrow" w:hAnsi="Arial Narrow"/>
                <w:sz w:val="20"/>
                <w:szCs w:val="20"/>
              </w:rPr>
              <w:t>о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>да селевого потока</w:t>
            </w:r>
            <w:r w:rsidR="00C1572E" w:rsidRPr="00700C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B3C24" w:rsidRPr="00700C06">
              <w:rPr>
                <w:rFonts w:ascii="Arial Narrow" w:hAnsi="Arial Narrow"/>
                <w:sz w:val="20"/>
                <w:szCs w:val="20"/>
              </w:rPr>
              <w:t xml:space="preserve">произошло </w:t>
            </w:r>
            <w:r w:rsidR="00C1572E" w:rsidRPr="00700C06">
              <w:rPr>
                <w:rFonts w:ascii="Arial Narrow" w:hAnsi="Arial Narrow"/>
                <w:sz w:val="20"/>
                <w:szCs w:val="20"/>
              </w:rPr>
              <w:t>повреждение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 xml:space="preserve"> газопровода высокого давления </w:t>
            </w:r>
            <w:r w:rsidR="00700C06" w:rsidRPr="00700C06">
              <w:rPr>
                <w:rFonts w:ascii="Arial Narrow" w:hAnsi="Arial Narrow"/>
                <w:sz w:val="20"/>
                <w:szCs w:val="20"/>
              </w:rPr>
              <w:br/>
            </w:r>
            <w:r w:rsidR="00A067BD" w:rsidRPr="00700C06"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 xml:space="preserve"> ка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 xml:space="preserve">тегории (до 0,6 МПа) диаметром 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>Ǿ 89 мм</w:t>
            </w:r>
            <w:r w:rsidR="0024235F">
              <w:rPr>
                <w:rFonts w:ascii="Arial Narrow" w:hAnsi="Arial Narrow"/>
                <w:sz w:val="20"/>
                <w:szCs w:val="20"/>
              </w:rPr>
              <w:t>,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 xml:space="preserve"> п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>р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>оложенного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 xml:space="preserve"> через речку «</w:t>
            </w:r>
            <w:proofErr w:type="spellStart"/>
            <w:r w:rsidR="007D3739" w:rsidRPr="00700C06">
              <w:rPr>
                <w:rFonts w:ascii="Arial Narrow" w:hAnsi="Arial Narrow"/>
                <w:sz w:val="20"/>
                <w:szCs w:val="20"/>
              </w:rPr>
              <w:t>Параул-Озень</w:t>
            </w:r>
            <w:proofErr w:type="spellEnd"/>
            <w:r w:rsidR="007D3739" w:rsidRPr="00700C06">
              <w:rPr>
                <w:rFonts w:ascii="Arial Narrow" w:hAnsi="Arial Narrow"/>
                <w:sz w:val="20"/>
                <w:szCs w:val="20"/>
              </w:rPr>
              <w:t xml:space="preserve">» в с. </w:t>
            </w:r>
            <w:proofErr w:type="spellStart"/>
            <w:r w:rsidR="007D3739" w:rsidRPr="00700C06">
              <w:rPr>
                <w:rFonts w:ascii="Arial Narrow" w:hAnsi="Arial Narrow"/>
                <w:sz w:val="20"/>
                <w:szCs w:val="20"/>
              </w:rPr>
              <w:t>Доргели</w:t>
            </w:r>
            <w:proofErr w:type="spellEnd"/>
            <w:r w:rsidR="0024235F">
              <w:rPr>
                <w:rFonts w:ascii="Arial Narrow" w:hAnsi="Arial Narrow"/>
                <w:sz w:val="20"/>
                <w:szCs w:val="20"/>
              </w:rPr>
              <w:t>,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 xml:space="preserve"> с </w:t>
            </w:r>
            <w:r w:rsidR="00BB20A8" w:rsidRPr="00700C06">
              <w:rPr>
                <w:rFonts w:ascii="Arial Narrow" w:hAnsi="Arial Narrow"/>
                <w:sz w:val="20"/>
                <w:szCs w:val="20"/>
              </w:rPr>
              <w:t>последующим выходом газа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572E" w:rsidRPr="00700C06">
              <w:rPr>
                <w:rFonts w:ascii="Arial Narrow" w:hAnsi="Arial Narrow"/>
                <w:sz w:val="20"/>
                <w:szCs w:val="20"/>
              </w:rPr>
              <w:t>в атмосферу</w:t>
            </w:r>
            <w:r w:rsidR="00700C06" w:rsidRPr="00700C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4235F" w:rsidRPr="00700C06">
              <w:rPr>
                <w:rFonts w:ascii="Arial Narrow" w:hAnsi="Arial Narrow"/>
                <w:sz w:val="20"/>
                <w:szCs w:val="20"/>
              </w:rPr>
              <w:t>без</w:t>
            </w:r>
            <w:r w:rsidR="0024235F">
              <w:rPr>
                <w:rFonts w:ascii="Arial Narrow" w:hAnsi="Arial Narrow"/>
                <w:sz w:val="20"/>
                <w:szCs w:val="20"/>
              </w:rPr>
              <w:t xml:space="preserve"> возгорания</w:t>
            </w:r>
            <w:r w:rsidR="00BB20A8" w:rsidRPr="00700C06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</w:p>
          <w:p w:rsidR="00F91083" w:rsidRDefault="00F91083" w:rsidP="00076F0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1252CA" w:rsidP="00076F0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оследствия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3B0274" w:rsidRPr="00A723EE" w:rsidRDefault="009A12F7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723EE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723EE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A47C38" w:rsidRDefault="00A47C38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723EE">
              <w:rPr>
                <w:rFonts w:ascii="Arial Narrow" w:hAnsi="Arial Narrow"/>
                <w:bCs/>
                <w:sz w:val="20"/>
                <w:szCs w:val="20"/>
              </w:rPr>
              <w:t>Экономический ущерб</w:t>
            </w:r>
            <w:r w:rsidR="00A53E3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составил </w:t>
            </w:r>
            <w:r w:rsidR="00BB20A8">
              <w:t xml:space="preserve"> </w:t>
            </w:r>
            <w:r w:rsidR="00700C06">
              <w:rPr>
                <w:rFonts w:ascii="Arial Narrow" w:hAnsi="Arial Narrow"/>
                <w:bCs/>
                <w:sz w:val="20"/>
                <w:szCs w:val="20"/>
              </w:rPr>
              <w:t>20,5</w:t>
            </w:r>
            <w:r w:rsidR="00BB20A8" w:rsidRPr="00BB20A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 xml:space="preserve"> тыс.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 руб</w:t>
            </w:r>
            <w:r w:rsidRPr="00A723EE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41DA2" w:rsidRDefault="00F41DA2" w:rsidP="00F41DA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C7285">
              <w:rPr>
                <w:rFonts w:ascii="Arial Narrow" w:hAnsi="Arial Narrow"/>
                <w:bCs/>
                <w:sz w:val="20"/>
                <w:szCs w:val="20"/>
              </w:rPr>
              <w:t>Пострадавших нет.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11C6D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В результате аварии от газоснабжения </w:t>
            </w:r>
            <w:r w:rsidR="00BB20A8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отключен</w:t>
            </w:r>
            <w:r w:rsidR="00BB20A8">
              <w:rPr>
                <w:rFonts w:ascii="Arial Narrow" w:hAnsi="Arial Narrow"/>
                <w:bCs/>
                <w:sz w:val="20"/>
                <w:szCs w:val="20"/>
              </w:rPr>
              <w:t xml:space="preserve">ы </w:t>
            </w:r>
            <w:proofErr w:type="spellStart"/>
            <w:r w:rsidR="00700C06">
              <w:rPr>
                <w:rFonts w:ascii="Arial Narrow" w:hAnsi="Arial Narrow"/>
                <w:bCs/>
                <w:sz w:val="20"/>
                <w:szCs w:val="20"/>
              </w:rPr>
              <w:t>н.п</w:t>
            </w:r>
            <w:proofErr w:type="spellEnd"/>
            <w:r w:rsidR="00700C06">
              <w:rPr>
                <w:rFonts w:ascii="Arial Narrow" w:hAnsi="Arial Narrow"/>
                <w:bCs/>
                <w:sz w:val="20"/>
                <w:szCs w:val="20"/>
              </w:rPr>
              <w:t>. Новые планы (100 абонентов)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91083" w:rsidRDefault="00F91083" w:rsidP="00F41DA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Технические п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ричины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967C2A" w:rsidRDefault="00076F0D" w:rsidP="00967C2A">
            <w:pPr>
              <w:pStyle w:val="a4"/>
              <w:spacing w:after="0"/>
              <w:ind w:left="0"/>
              <w:jc w:val="both"/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 w:rsidR="00411C6D"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F174D3">
              <w:rPr>
                <w:rFonts w:ascii="Arial Narrow" w:hAnsi="Arial Narrow"/>
              </w:rPr>
              <w:t xml:space="preserve"> </w:t>
            </w:r>
            <w:r w:rsidR="00967C2A" w:rsidRPr="00F174D3">
              <w:rPr>
                <w:rFonts w:ascii="Arial Narrow" w:hAnsi="Arial Narrow"/>
                <w:sz w:val="20"/>
                <w:szCs w:val="20"/>
              </w:rPr>
              <w:t xml:space="preserve">Механическое разрушение </w:t>
            </w:r>
            <w:r w:rsidR="00967C2A">
              <w:rPr>
                <w:rFonts w:ascii="Arial Narrow" w:hAnsi="Arial Narrow"/>
                <w:sz w:val="20"/>
                <w:szCs w:val="20"/>
              </w:rPr>
              <w:t>надземного стального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>газопровод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>а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 xml:space="preserve">высокого 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>давления</w:t>
            </w:r>
            <w:r w:rsidR="00967C2A">
              <w:rPr>
                <w:rFonts w:ascii="Arial Narrow" w:hAnsi="Arial Narrow"/>
                <w:sz w:val="20"/>
                <w:szCs w:val="20"/>
              </w:rPr>
              <w:t xml:space="preserve"> в результате </w:t>
            </w:r>
            <w:r w:rsidR="00700C06" w:rsidRPr="00700C06">
              <w:rPr>
                <w:rFonts w:ascii="Arial Narrow" w:hAnsi="Arial Narrow"/>
                <w:sz w:val="20"/>
                <w:szCs w:val="20"/>
              </w:rPr>
              <w:t xml:space="preserve"> ливневых дождей и схода селевого потока </w:t>
            </w:r>
            <w:r w:rsidR="00700C06">
              <w:rPr>
                <w:rFonts w:ascii="Arial Narrow" w:hAnsi="Arial Narrow"/>
                <w:sz w:val="20"/>
                <w:szCs w:val="20"/>
              </w:rPr>
              <w:t>(снесено потоком 20 метров газопровода, повреждено 100 метров газопровода)</w:t>
            </w:r>
            <w:r w:rsidR="00967C2A" w:rsidRPr="00F174D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F91083" w:rsidRPr="00CE6F76" w:rsidRDefault="00F91083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851D0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2.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Организационные причины:</w:t>
            </w:r>
          </w:p>
          <w:p w:rsidR="00411C6D" w:rsidRPr="00A723EE" w:rsidRDefault="00076F0D" w:rsidP="00411C6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2.</w:t>
            </w:r>
            <w:r w:rsidR="00D03607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Pr="00076F0D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F62659" w:rsidRPr="00F6265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A53E31">
              <w:rPr>
                <w:sz w:val="28"/>
                <w:szCs w:val="28"/>
              </w:rPr>
              <w:t xml:space="preserve"> </w:t>
            </w:r>
            <w:r w:rsidR="00743A69">
              <w:rPr>
                <w:color w:val="000000"/>
                <w:lang w:bidi="ru-RU"/>
              </w:rPr>
              <w:t xml:space="preserve"> </w:t>
            </w:r>
            <w:r w:rsidR="00743A69" w:rsidRPr="00743A69">
              <w:rPr>
                <w:rFonts w:ascii="Arial Narrow" w:hAnsi="Arial Narrow"/>
                <w:bCs/>
                <w:sz w:val="20"/>
                <w:szCs w:val="20"/>
              </w:rPr>
              <w:t>Отсутств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>уют</w:t>
            </w:r>
            <w:r w:rsidR="00411C6D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2947A5" w:rsidRDefault="002947A5" w:rsidP="00076F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F75C5" w:rsidRPr="00A723EE" w:rsidRDefault="002F75C5" w:rsidP="00A27DFE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2C76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5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C751D3C"/>
    <w:multiLevelType w:val="multilevel"/>
    <w:tmpl w:val="6366DA8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37CA3"/>
    <w:rsid w:val="00043AB2"/>
    <w:rsid w:val="00050D1A"/>
    <w:rsid w:val="0005133E"/>
    <w:rsid w:val="00076F0D"/>
    <w:rsid w:val="000C7F97"/>
    <w:rsid w:val="000D67D1"/>
    <w:rsid w:val="000E0F79"/>
    <w:rsid w:val="001252CA"/>
    <w:rsid w:val="00141C0D"/>
    <w:rsid w:val="00147F85"/>
    <w:rsid w:val="00157342"/>
    <w:rsid w:val="00184D5B"/>
    <w:rsid w:val="00187F8F"/>
    <w:rsid w:val="001B1684"/>
    <w:rsid w:val="001D190C"/>
    <w:rsid w:val="001F0199"/>
    <w:rsid w:val="0020406B"/>
    <w:rsid w:val="0022675D"/>
    <w:rsid w:val="0024235F"/>
    <w:rsid w:val="002455AA"/>
    <w:rsid w:val="00253F10"/>
    <w:rsid w:val="002615A0"/>
    <w:rsid w:val="00270F82"/>
    <w:rsid w:val="00272F6D"/>
    <w:rsid w:val="002851D0"/>
    <w:rsid w:val="002947A5"/>
    <w:rsid w:val="00297E31"/>
    <w:rsid w:val="002A0C9F"/>
    <w:rsid w:val="002A550E"/>
    <w:rsid w:val="002B0597"/>
    <w:rsid w:val="002B3C24"/>
    <w:rsid w:val="002B4504"/>
    <w:rsid w:val="002C76BD"/>
    <w:rsid w:val="002D71D4"/>
    <w:rsid w:val="002F6712"/>
    <w:rsid w:val="002F75C5"/>
    <w:rsid w:val="00300F66"/>
    <w:rsid w:val="003019CD"/>
    <w:rsid w:val="0032504D"/>
    <w:rsid w:val="00347774"/>
    <w:rsid w:val="00362AFF"/>
    <w:rsid w:val="00376A71"/>
    <w:rsid w:val="003963C1"/>
    <w:rsid w:val="003A48C0"/>
    <w:rsid w:val="003B0274"/>
    <w:rsid w:val="003B6D52"/>
    <w:rsid w:val="003D2567"/>
    <w:rsid w:val="003F409E"/>
    <w:rsid w:val="00411C6D"/>
    <w:rsid w:val="0041353B"/>
    <w:rsid w:val="0044664E"/>
    <w:rsid w:val="004527DB"/>
    <w:rsid w:val="00454E50"/>
    <w:rsid w:val="004603F6"/>
    <w:rsid w:val="004A7DEC"/>
    <w:rsid w:val="004B3601"/>
    <w:rsid w:val="004C6442"/>
    <w:rsid w:val="004E2BF8"/>
    <w:rsid w:val="004F1B94"/>
    <w:rsid w:val="004F5590"/>
    <w:rsid w:val="00501B87"/>
    <w:rsid w:val="00527557"/>
    <w:rsid w:val="0055497C"/>
    <w:rsid w:val="00554A43"/>
    <w:rsid w:val="00562611"/>
    <w:rsid w:val="00565665"/>
    <w:rsid w:val="005B4414"/>
    <w:rsid w:val="005B7C82"/>
    <w:rsid w:val="005F4D78"/>
    <w:rsid w:val="006212CA"/>
    <w:rsid w:val="00642D99"/>
    <w:rsid w:val="00645F34"/>
    <w:rsid w:val="00647E5A"/>
    <w:rsid w:val="00677B68"/>
    <w:rsid w:val="006853F7"/>
    <w:rsid w:val="006B0B81"/>
    <w:rsid w:val="006B4038"/>
    <w:rsid w:val="006B5A50"/>
    <w:rsid w:val="006D55F3"/>
    <w:rsid w:val="006F37EE"/>
    <w:rsid w:val="00700249"/>
    <w:rsid w:val="00700C06"/>
    <w:rsid w:val="00743A69"/>
    <w:rsid w:val="00750792"/>
    <w:rsid w:val="007553C0"/>
    <w:rsid w:val="0076006B"/>
    <w:rsid w:val="00774DCF"/>
    <w:rsid w:val="007D3739"/>
    <w:rsid w:val="007D6729"/>
    <w:rsid w:val="007D6779"/>
    <w:rsid w:val="007E7612"/>
    <w:rsid w:val="008205A1"/>
    <w:rsid w:val="0084168B"/>
    <w:rsid w:val="00851690"/>
    <w:rsid w:val="00876104"/>
    <w:rsid w:val="008C6C04"/>
    <w:rsid w:val="0090329E"/>
    <w:rsid w:val="00925012"/>
    <w:rsid w:val="00957F2C"/>
    <w:rsid w:val="00964BD6"/>
    <w:rsid w:val="00967C2A"/>
    <w:rsid w:val="009A12F7"/>
    <w:rsid w:val="009B1D49"/>
    <w:rsid w:val="009B7FD5"/>
    <w:rsid w:val="009D4775"/>
    <w:rsid w:val="009D5E41"/>
    <w:rsid w:val="009E636D"/>
    <w:rsid w:val="009E6ED5"/>
    <w:rsid w:val="009F1D1C"/>
    <w:rsid w:val="00A067BD"/>
    <w:rsid w:val="00A148F4"/>
    <w:rsid w:val="00A2312E"/>
    <w:rsid w:val="00A27DFE"/>
    <w:rsid w:val="00A452B4"/>
    <w:rsid w:val="00A47C38"/>
    <w:rsid w:val="00A50367"/>
    <w:rsid w:val="00A53E31"/>
    <w:rsid w:val="00A56703"/>
    <w:rsid w:val="00A723EE"/>
    <w:rsid w:val="00A87C69"/>
    <w:rsid w:val="00AA0EED"/>
    <w:rsid w:val="00AA4C19"/>
    <w:rsid w:val="00AB17B4"/>
    <w:rsid w:val="00AC7285"/>
    <w:rsid w:val="00AD28EE"/>
    <w:rsid w:val="00AE0D1D"/>
    <w:rsid w:val="00AF3D02"/>
    <w:rsid w:val="00B1334B"/>
    <w:rsid w:val="00B52806"/>
    <w:rsid w:val="00B750D0"/>
    <w:rsid w:val="00B932DA"/>
    <w:rsid w:val="00BA332E"/>
    <w:rsid w:val="00BA474C"/>
    <w:rsid w:val="00BB20A8"/>
    <w:rsid w:val="00BB2877"/>
    <w:rsid w:val="00BC5696"/>
    <w:rsid w:val="00BC6FD8"/>
    <w:rsid w:val="00BD0C3C"/>
    <w:rsid w:val="00BE2354"/>
    <w:rsid w:val="00C034DF"/>
    <w:rsid w:val="00C1572E"/>
    <w:rsid w:val="00C15A37"/>
    <w:rsid w:val="00C25CA9"/>
    <w:rsid w:val="00C27E69"/>
    <w:rsid w:val="00C31743"/>
    <w:rsid w:val="00C70DE8"/>
    <w:rsid w:val="00CB7090"/>
    <w:rsid w:val="00CD7B89"/>
    <w:rsid w:val="00CE25CA"/>
    <w:rsid w:val="00CE6F76"/>
    <w:rsid w:val="00CF0D8C"/>
    <w:rsid w:val="00CF3D1E"/>
    <w:rsid w:val="00D03607"/>
    <w:rsid w:val="00D0577F"/>
    <w:rsid w:val="00D23D13"/>
    <w:rsid w:val="00D33FED"/>
    <w:rsid w:val="00D50384"/>
    <w:rsid w:val="00D930D7"/>
    <w:rsid w:val="00DB071F"/>
    <w:rsid w:val="00DB33A6"/>
    <w:rsid w:val="00DB7021"/>
    <w:rsid w:val="00DF3CCF"/>
    <w:rsid w:val="00E00007"/>
    <w:rsid w:val="00E602AE"/>
    <w:rsid w:val="00E707AC"/>
    <w:rsid w:val="00E927B8"/>
    <w:rsid w:val="00E973FA"/>
    <w:rsid w:val="00EA6943"/>
    <w:rsid w:val="00EB14F1"/>
    <w:rsid w:val="00EB1951"/>
    <w:rsid w:val="00ED07D7"/>
    <w:rsid w:val="00EE075E"/>
    <w:rsid w:val="00EE16E0"/>
    <w:rsid w:val="00EF362D"/>
    <w:rsid w:val="00EF65DB"/>
    <w:rsid w:val="00F11459"/>
    <w:rsid w:val="00F2681E"/>
    <w:rsid w:val="00F30E6B"/>
    <w:rsid w:val="00F41DA2"/>
    <w:rsid w:val="00F4620D"/>
    <w:rsid w:val="00F62659"/>
    <w:rsid w:val="00F646BE"/>
    <w:rsid w:val="00F67D2F"/>
    <w:rsid w:val="00F830A8"/>
    <w:rsid w:val="00F91083"/>
    <w:rsid w:val="00F97EC1"/>
    <w:rsid w:val="00FB1F65"/>
    <w:rsid w:val="00FC3E31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B08C~1.CHE\AppData\Local\Temp\FineReader12.00\media\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C84C-B0B8-445A-A355-64C38ED3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2583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Черепанов Тимур Владимирович</cp:lastModifiedBy>
  <cp:revision>5</cp:revision>
  <cp:lastPrinted>2017-12-05T11:17:00Z</cp:lastPrinted>
  <dcterms:created xsi:type="dcterms:W3CDTF">2017-11-28T14:09:00Z</dcterms:created>
  <dcterms:modified xsi:type="dcterms:W3CDTF">2017-12-05T11:44:00Z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